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C99" w14:textId="741EF4ED" w:rsidR="00FC74B2" w:rsidRDefault="00055364" w:rsidP="00FC74B2">
      <w:pPr>
        <w:rPr>
          <w:rFonts w:asciiTheme="minorHAnsi" w:hAnsi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23C34A" wp14:editId="79E8E9E4">
            <wp:simplePos x="0" y="0"/>
            <wp:positionH relativeFrom="column">
              <wp:posOffset>3995337</wp:posOffset>
            </wp:positionH>
            <wp:positionV relativeFrom="paragraph">
              <wp:posOffset>17779</wp:posOffset>
            </wp:positionV>
            <wp:extent cx="1586709" cy="2409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96" cy="241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EA41A" w14:textId="49CDB82A" w:rsidR="00FC74B2" w:rsidRDefault="00FC74B2" w:rsidP="00FC74B2">
      <w:pPr>
        <w:rPr>
          <w:rFonts w:asciiTheme="minorHAnsi" w:hAnsiTheme="minorHAnsi"/>
        </w:rPr>
      </w:pPr>
    </w:p>
    <w:p w14:paraId="216F4B16" w14:textId="712D5588" w:rsidR="002C0F27" w:rsidRPr="002C0F27" w:rsidRDefault="002C0F27" w:rsidP="002C0F27">
      <w:pPr>
        <w:rPr>
          <w:rFonts w:asciiTheme="minorHAnsi" w:hAnsiTheme="minorHAnsi" w:cstheme="minorHAnsi"/>
          <w:bCs/>
          <w:lang w:val="de-AT" w:eastAsia="en-US"/>
        </w:rPr>
      </w:pPr>
      <w:r w:rsidRPr="002C0F27">
        <w:rPr>
          <w:rFonts w:asciiTheme="minorHAnsi" w:hAnsiTheme="minorHAnsi" w:cstheme="minorHAnsi"/>
          <w:bCs/>
        </w:rPr>
        <w:t>Markus Fellinger</w:t>
      </w:r>
    </w:p>
    <w:p w14:paraId="45A04536" w14:textId="0509D811" w:rsidR="002C0F27" w:rsidRPr="002C0F27" w:rsidRDefault="002C0F27" w:rsidP="002C0F27">
      <w:pPr>
        <w:rPr>
          <w:rFonts w:asciiTheme="minorHAnsi" w:hAnsiTheme="minorHAnsi" w:cstheme="minorHAnsi"/>
          <w:b/>
          <w:sz w:val="28"/>
          <w:szCs w:val="28"/>
        </w:rPr>
      </w:pPr>
      <w:r w:rsidRPr="002C0F27">
        <w:rPr>
          <w:rFonts w:asciiTheme="minorHAnsi" w:hAnsiTheme="minorHAnsi" w:cstheme="minorHAnsi"/>
          <w:b/>
          <w:sz w:val="28"/>
          <w:szCs w:val="28"/>
        </w:rPr>
        <w:t xml:space="preserve">Hilfreich helfen </w:t>
      </w:r>
    </w:p>
    <w:p w14:paraId="308C07A1" w14:textId="77777777" w:rsidR="002C0F27" w:rsidRPr="002C0F27" w:rsidRDefault="002C0F27" w:rsidP="002C0F27">
      <w:pPr>
        <w:rPr>
          <w:rFonts w:asciiTheme="minorHAnsi" w:hAnsiTheme="minorHAnsi" w:cstheme="minorHAnsi"/>
        </w:rPr>
      </w:pPr>
      <w:r w:rsidRPr="002C0F27">
        <w:rPr>
          <w:rFonts w:asciiTheme="minorHAnsi" w:hAnsiTheme="minorHAnsi" w:cstheme="minorHAnsi"/>
        </w:rPr>
        <w:t>Soziales Engagement verantwortungsvoll gestalten</w:t>
      </w:r>
    </w:p>
    <w:p w14:paraId="070D6B42" w14:textId="58796A72" w:rsidR="002C0F27" w:rsidRDefault="009A753E" w:rsidP="002C0F27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144</w:t>
      </w:r>
      <w:r w:rsidR="002C0F27" w:rsidRPr="002C0F27">
        <w:rPr>
          <w:rFonts w:asciiTheme="minorHAnsi" w:hAnsiTheme="minorHAnsi" w:cstheme="minorHAnsi"/>
          <w:bCs/>
          <w:i/>
          <w:iCs/>
        </w:rPr>
        <w:t xml:space="preserve"> Seiten, 13,5 x 20,5 cm, Broschur</w:t>
      </w:r>
    </w:p>
    <w:p w14:paraId="115FB333" w14:textId="52C68502" w:rsidR="00055364" w:rsidRPr="002C0F27" w:rsidRDefault="00055364" w:rsidP="002C0F27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Tyrolia-Verlag, Innsbruck-Wien 2023</w:t>
      </w:r>
    </w:p>
    <w:p w14:paraId="28D86632" w14:textId="77777777" w:rsidR="002C0F27" w:rsidRPr="002C0F27" w:rsidRDefault="002C0F27" w:rsidP="002C0F27">
      <w:pPr>
        <w:rPr>
          <w:rFonts w:asciiTheme="minorHAnsi" w:hAnsiTheme="minorHAnsi" w:cstheme="minorHAnsi"/>
          <w:bCs/>
          <w:i/>
          <w:iCs/>
        </w:rPr>
      </w:pPr>
      <w:bookmarkStart w:id="0" w:name="_Hlk117579378"/>
      <w:r w:rsidRPr="002C0F27">
        <w:rPr>
          <w:rFonts w:asciiTheme="minorHAnsi" w:hAnsiTheme="minorHAnsi" w:cstheme="minorHAnsi"/>
          <w:bCs/>
          <w:i/>
          <w:iCs/>
        </w:rPr>
        <w:t>ISBN 978-3-7022-4101-8</w:t>
      </w:r>
    </w:p>
    <w:bookmarkEnd w:id="0"/>
    <w:p w14:paraId="10D54DE1" w14:textId="63E392F9" w:rsidR="002C0F27" w:rsidRPr="002C0F27" w:rsidRDefault="002C0F27" w:rsidP="002C0F27">
      <w:pPr>
        <w:rPr>
          <w:rFonts w:asciiTheme="minorHAnsi" w:hAnsiTheme="minorHAnsi" w:cstheme="minorHAnsi"/>
          <w:bCs/>
          <w:i/>
          <w:iCs/>
        </w:rPr>
      </w:pPr>
      <w:r w:rsidRPr="002C0F27">
        <w:rPr>
          <w:rFonts w:asciiTheme="minorHAnsi" w:hAnsiTheme="minorHAnsi" w:cstheme="minorHAnsi"/>
          <w:bCs/>
          <w:i/>
          <w:iCs/>
        </w:rPr>
        <w:t xml:space="preserve">€ </w:t>
      </w:r>
      <w:proofErr w:type="gramStart"/>
      <w:r w:rsidRPr="002C0F27">
        <w:rPr>
          <w:rFonts w:asciiTheme="minorHAnsi" w:hAnsiTheme="minorHAnsi" w:cstheme="minorHAnsi"/>
          <w:bCs/>
          <w:i/>
          <w:iCs/>
        </w:rPr>
        <w:t>18,–</w:t>
      </w:r>
      <w:proofErr w:type="gramEnd"/>
    </w:p>
    <w:p w14:paraId="3CE817B3" w14:textId="51708F5A" w:rsidR="002C0F27" w:rsidRPr="002C0F27" w:rsidRDefault="002C0F27" w:rsidP="002C0F27">
      <w:pPr>
        <w:tabs>
          <w:tab w:val="left" w:pos="7797"/>
        </w:tabs>
        <w:rPr>
          <w:rFonts w:asciiTheme="minorHAnsi" w:hAnsiTheme="minorHAnsi" w:cstheme="minorHAnsi"/>
          <w:i/>
        </w:rPr>
      </w:pPr>
      <w:r w:rsidRPr="002C0F27">
        <w:rPr>
          <w:rFonts w:asciiTheme="minorHAnsi" w:hAnsiTheme="minorHAnsi" w:cstheme="minorHAnsi"/>
          <w:i/>
        </w:rPr>
        <w:t>Auch als E-Book erhältlich: ISBN 978-3-7022-4126-1, € 14,99</w:t>
      </w:r>
    </w:p>
    <w:p w14:paraId="09A65081" w14:textId="239B6F3B" w:rsidR="00FC74B2" w:rsidRPr="002C0F27" w:rsidRDefault="00FC74B2" w:rsidP="00FC74B2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bCs/>
          <w:szCs w:val="24"/>
        </w:rPr>
      </w:pPr>
    </w:p>
    <w:p w14:paraId="1D0702ED" w14:textId="77777777" w:rsidR="00CE03E3" w:rsidRPr="00CE03E3" w:rsidRDefault="00CE03E3" w:rsidP="00FC74B2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theme="minorHAnsi"/>
          <w:bCs/>
          <w:szCs w:val="24"/>
        </w:rPr>
      </w:pPr>
    </w:p>
    <w:p w14:paraId="7AF02CE2" w14:textId="4904A23C" w:rsidR="007F365A" w:rsidRPr="00055364" w:rsidRDefault="00055364" w:rsidP="007F365A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b/>
          <w:bCs/>
          <w:iCs/>
          <w:sz w:val="28"/>
          <w:szCs w:val="28"/>
        </w:rPr>
      </w:pPr>
      <w:r>
        <w:rPr>
          <w:rFonts w:asciiTheme="minorHAnsi" w:hAnsiTheme="minorHAnsi" w:cs="Calibri"/>
          <w:b/>
          <w:bCs/>
          <w:iCs/>
          <w:sz w:val="28"/>
          <w:szCs w:val="28"/>
        </w:rPr>
        <w:t>Kompetent und reflektiert Hilfe leisten</w:t>
      </w:r>
    </w:p>
    <w:p w14:paraId="682AC4E0" w14:textId="24698E5C" w:rsidR="00C7704D" w:rsidRPr="009A753E" w:rsidRDefault="00055364" w:rsidP="007F365A">
      <w:pPr>
        <w:rPr>
          <w:rFonts w:asciiTheme="minorHAnsi" w:hAnsiTheme="minorHAnsi" w:cs="Calibri"/>
          <w:b/>
          <w:bCs/>
          <w:iCs/>
        </w:rPr>
      </w:pPr>
      <w:r w:rsidRPr="009A753E">
        <w:rPr>
          <w:rFonts w:ascii="Calibri" w:hAnsi="Calibri" w:cs="Calibri"/>
          <w:b/>
          <w:bCs/>
        </w:rPr>
        <w:t>Ein Leitfaden für alle im sozialen Engagement</w:t>
      </w:r>
    </w:p>
    <w:p w14:paraId="0C0F2589" w14:textId="64CD8818" w:rsidR="00DA768D" w:rsidRPr="007F365A" w:rsidRDefault="00DA768D" w:rsidP="00FC74B2">
      <w:pPr>
        <w:rPr>
          <w:rFonts w:asciiTheme="minorHAnsi" w:hAnsiTheme="minorHAnsi" w:cstheme="minorHAnsi"/>
          <w:iCs/>
        </w:rPr>
      </w:pPr>
    </w:p>
    <w:p w14:paraId="4214C149" w14:textId="7CA7C98C" w:rsidR="00996A1F" w:rsidRDefault="00316098" w:rsidP="00FC74B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Im</w:t>
      </w:r>
      <w:r w:rsidR="00996A1F">
        <w:rPr>
          <w:rFonts w:asciiTheme="minorHAnsi" w:hAnsiTheme="minorHAnsi" w:cstheme="minorHAnsi"/>
          <w:iCs/>
        </w:rPr>
        <w:t xml:space="preserve"> täglichen Leben</w:t>
      </w:r>
      <w:r>
        <w:rPr>
          <w:rFonts w:asciiTheme="minorHAnsi" w:hAnsiTheme="minorHAnsi" w:cstheme="minorHAnsi"/>
          <w:iCs/>
        </w:rPr>
        <w:t xml:space="preserve"> </w:t>
      </w:r>
      <w:r w:rsidR="00996A1F">
        <w:rPr>
          <w:rFonts w:asciiTheme="minorHAnsi" w:hAnsiTheme="minorHAnsi" w:cstheme="minorHAnsi"/>
          <w:iCs/>
        </w:rPr>
        <w:t xml:space="preserve">Hilfe </w:t>
      </w:r>
      <w:r w:rsidR="004E0540">
        <w:rPr>
          <w:rFonts w:asciiTheme="minorHAnsi" w:hAnsiTheme="minorHAnsi" w:cstheme="minorHAnsi"/>
          <w:iCs/>
        </w:rPr>
        <w:t>zu leisten</w:t>
      </w:r>
      <w:r w:rsidR="00996A1F">
        <w:rPr>
          <w:rFonts w:asciiTheme="minorHAnsi" w:hAnsiTheme="minorHAnsi" w:cstheme="minorHAnsi"/>
          <w:iCs/>
        </w:rPr>
        <w:t xml:space="preserve"> </w:t>
      </w:r>
      <w:r w:rsidR="002C0F27">
        <w:rPr>
          <w:rFonts w:asciiTheme="minorHAnsi" w:hAnsiTheme="minorHAnsi" w:cstheme="minorHAnsi"/>
          <w:iCs/>
        </w:rPr>
        <w:t xml:space="preserve">ist </w:t>
      </w:r>
      <w:r w:rsidR="00C71B19">
        <w:rPr>
          <w:rFonts w:asciiTheme="minorHAnsi" w:hAnsiTheme="minorHAnsi" w:cstheme="minorHAnsi"/>
          <w:iCs/>
        </w:rPr>
        <w:t xml:space="preserve">richtig und nötig, aber </w:t>
      </w:r>
      <w:r w:rsidR="00561D16">
        <w:rPr>
          <w:rFonts w:asciiTheme="minorHAnsi" w:hAnsiTheme="minorHAnsi" w:cstheme="minorHAnsi"/>
          <w:iCs/>
        </w:rPr>
        <w:t xml:space="preserve">nicht </w:t>
      </w:r>
      <w:r w:rsidR="00C71B19">
        <w:rPr>
          <w:rFonts w:asciiTheme="minorHAnsi" w:hAnsiTheme="minorHAnsi" w:cstheme="minorHAnsi"/>
          <w:iCs/>
        </w:rPr>
        <w:t xml:space="preserve">immer </w:t>
      </w:r>
      <w:r w:rsidR="004E0540">
        <w:rPr>
          <w:rFonts w:asciiTheme="minorHAnsi" w:hAnsiTheme="minorHAnsi" w:cstheme="minorHAnsi"/>
          <w:iCs/>
        </w:rPr>
        <w:t>fraglos</w:t>
      </w:r>
      <w:r w:rsidR="00C71B19">
        <w:rPr>
          <w:rFonts w:asciiTheme="minorHAnsi" w:hAnsiTheme="minorHAnsi" w:cstheme="minorHAnsi"/>
          <w:iCs/>
        </w:rPr>
        <w:t xml:space="preserve"> </w:t>
      </w:r>
      <w:r w:rsidR="00561D16">
        <w:rPr>
          <w:rFonts w:asciiTheme="minorHAnsi" w:hAnsiTheme="minorHAnsi" w:cstheme="minorHAnsi"/>
          <w:iCs/>
        </w:rPr>
        <w:t>„gut“</w:t>
      </w:r>
      <w:r w:rsidR="00C71B19">
        <w:rPr>
          <w:rFonts w:asciiTheme="minorHAnsi" w:hAnsiTheme="minorHAnsi" w:cstheme="minorHAnsi"/>
          <w:iCs/>
        </w:rPr>
        <w:t>.</w:t>
      </w:r>
      <w:r w:rsidR="00561D16">
        <w:rPr>
          <w:rFonts w:asciiTheme="minorHAnsi" w:hAnsiTheme="minorHAnsi" w:cstheme="minorHAnsi"/>
          <w:iCs/>
        </w:rPr>
        <w:t xml:space="preserve"> </w:t>
      </w:r>
      <w:r w:rsidR="00C71B19">
        <w:rPr>
          <w:rFonts w:asciiTheme="minorHAnsi" w:hAnsiTheme="minorHAnsi" w:cstheme="minorHAnsi"/>
          <w:iCs/>
        </w:rPr>
        <w:t>Hilfe kann</w:t>
      </w:r>
      <w:r w:rsidR="00561D16">
        <w:rPr>
          <w:rFonts w:asciiTheme="minorHAnsi" w:hAnsiTheme="minorHAnsi" w:cstheme="minorHAnsi"/>
          <w:iCs/>
        </w:rPr>
        <w:t xml:space="preserve"> </w:t>
      </w:r>
      <w:r w:rsidR="00996A1F">
        <w:rPr>
          <w:rFonts w:asciiTheme="minorHAnsi" w:hAnsiTheme="minorHAnsi" w:cstheme="minorHAnsi"/>
          <w:iCs/>
        </w:rPr>
        <w:t>ambivalent</w:t>
      </w:r>
      <w:r w:rsidR="009B7E5B">
        <w:rPr>
          <w:rFonts w:asciiTheme="minorHAnsi" w:hAnsiTheme="minorHAnsi" w:cstheme="minorHAnsi"/>
          <w:iCs/>
        </w:rPr>
        <w:t xml:space="preserve"> erlebt werden</w:t>
      </w:r>
      <w:r w:rsidR="00C71B19">
        <w:rPr>
          <w:rFonts w:asciiTheme="minorHAnsi" w:hAnsiTheme="minorHAnsi" w:cstheme="minorHAnsi"/>
          <w:iCs/>
        </w:rPr>
        <w:t xml:space="preserve"> und </w:t>
      </w:r>
      <w:r w:rsidR="004054D9">
        <w:rPr>
          <w:rFonts w:asciiTheme="minorHAnsi" w:hAnsiTheme="minorHAnsi" w:cstheme="minorHAnsi"/>
          <w:iCs/>
        </w:rPr>
        <w:t xml:space="preserve">sogar </w:t>
      </w:r>
      <w:r w:rsidR="00081D0F">
        <w:rPr>
          <w:rFonts w:asciiTheme="minorHAnsi" w:hAnsiTheme="minorHAnsi" w:cstheme="minorHAnsi"/>
          <w:iCs/>
        </w:rPr>
        <w:t xml:space="preserve">ungesunde </w:t>
      </w:r>
      <w:r w:rsidR="0036040E">
        <w:rPr>
          <w:rFonts w:asciiTheme="minorHAnsi" w:hAnsiTheme="minorHAnsi" w:cstheme="minorHAnsi"/>
          <w:iCs/>
        </w:rPr>
        <w:t>Machtgefälle</w:t>
      </w:r>
      <w:r w:rsidR="00081D0F">
        <w:rPr>
          <w:rFonts w:asciiTheme="minorHAnsi" w:hAnsiTheme="minorHAnsi" w:cstheme="minorHAnsi"/>
          <w:iCs/>
        </w:rPr>
        <w:t xml:space="preserve"> </w:t>
      </w:r>
      <w:r w:rsidR="009B7E5B">
        <w:rPr>
          <w:rFonts w:asciiTheme="minorHAnsi" w:hAnsiTheme="minorHAnsi" w:cstheme="minorHAnsi"/>
          <w:iCs/>
        </w:rPr>
        <w:t>schaff</w:t>
      </w:r>
      <w:r w:rsidR="00561D16">
        <w:rPr>
          <w:rFonts w:asciiTheme="minorHAnsi" w:hAnsiTheme="minorHAnsi" w:cstheme="minorHAnsi"/>
          <w:iCs/>
        </w:rPr>
        <w:t>en</w:t>
      </w:r>
      <w:r w:rsidR="009B7E5B">
        <w:rPr>
          <w:rFonts w:asciiTheme="minorHAnsi" w:hAnsiTheme="minorHAnsi" w:cstheme="minorHAnsi"/>
          <w:iCs/>
        </w:rPr>
        <w:t xml:space="preserve"> </w:t>
      </w:r>
      <w:r w:rsidR="00EF543A">
        <w:rPr>
          <w:rFonts w:asciiTheme="minorHAnsi" w:hAnsiTheme="minorHAnsi" w:cstheme="minorHAnsi"/>
          <w:iCs/>
        </w:rPr>
        <w:t>oder Burnouts</w:t>
      </w:r>
      <w:r w:rsidR="009B7E5B">
        <w:rPr>
          <w:rFonts w:asciiTheme="minorHAnsi" w:hAnsiTheme="minorHAnsi" w:cstheme="minorHAnsi"/>
          <w:iCs/>
        </w:rPr>
        <w:t xml:space="preserve"> förder</w:t>
      </w:r>
      <w:r w:rsidR="00561D16">
        <w:rPr>
          <w:rFonts w:asciiTheme="minorHAnsi" w:hAnsiTheme="minorHAnsi" w:cstheme="minorHAnsi"/>
          <w:iCs/>
        </w:rPr>
        <w:t>n.</w:t>
      </w:r>
      <w:r w:rsidR="00055364">
        <w:rPr>
          <w:rFonts w:asciiTheme="minorHAnsi" w:hAnsiTheme="minorHAnsi" w:cstheme="minorHAnsi"/>
          <w:iCs/>
        </w:rPr>
        <w:br/>
      </w:r>
    </w:p>
    <w:p w14:paraId="77F4E43E" w14:textId="78E8649B" w:rsidR="009264E2" w:rsidRDefault="00996A1F" w:rsidP="00FC74B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Markus Fellinger, evangelischer Pfarrer und </w:t>
      </w:r>
      <w:r w:rsidR="00EF543A">
        <w:rPr>
          <w:rFonts w:asciiTheme="minorHAnsi" w:hAnsiTheme="minorHAnsi" w:cstheme="minorHAnsi"/>
          <w:iCs/>
        </w:rPr>
        <w:t>Gefängnisseelsorger</w:t>
      </w:r>
      <w:r w:rsidR="00055364">
        <w:rPr>
          <w:rFonts w:asciiTheme="minorHAnsi" w:hAnsiTheme="minorHAnsi" w:cstheme="minorHAnsi"/>
          <w:iCs/>
        </w:rPr>
        <w:t>,</w:t>
      </w:r>
      <w:r w:rsidR="00561D16">
        <w:rPr>
          <w:rFonts w:asciiTheme="minorHAnsi" w:hAnsiTheme="minorHAnsi" w:cstheme="minorHAnsi"/>
          <w:iCs/>
        </w:rPr>
        <w:t xml:space="preserve"> </w:t>
      </w:r>
      <w:r w:rsidR="004E0540">
        <w:rPr>
          <w:rFonts w:asciiTheme="minorHAnsi" w:hAnsiTheme="minorHAnsi" w:cstheme="minorHAnsi"/>
          <w:iCs/>
        </w:rPr>
        <w:t>fragt</w:t>
      </w:r>
      <w:r w:rsidR="00561D16">
        <w:rPr>
          <w:rFonts w:asciiTheme="minorHAnsi" w:hAnsiTheme="minorHAnsi" w:cstheme="minorHAnsi"/>
          <w:iCs/>
        </w:rPr>
        <w:t xml:space="preserve"> </w:t>
      </w:r>
      <w:r w:rsidR="004E0540">
        <w:rPr>
          <w:rFonts w:asciiTheme="minorHAnsi" w:hAnsiTheme="minorHAnsi" w:cstheme="minorHAnsi"/>
          <w:iCs/>
        </w:rPr>
        <w:t>nach den</w:t>
      </w:r>
      <w:r w:rsidR="0036040E">
        <w:rPr>
          <w:rFonts w:asciiTheme="minorHAnsi" w:hAnsiTheme="minorHAnsi" w:cstheme="minorHAnsi"/>
          <w:iCs/>
        </w:rPr>
        <w:t xml:space="preserve"> Bedingungen für „hilfreiches Helfen“ und fasst </w:t>
      </w:r>
      <w:r w:rsidR="004E0540">
        <w:rPr>
          <w:rFonts w:asciiTheme="minorHAnsi" w:hAnsiTheme="minorHAnsi" w:cstheme="minorHAnsi"/>
          <w:iCs/>
        </w:rPr>
        <w:t>diese</w:t>
      </w:r>
      <w:r w:rsidR="0036040E">
        <w:rPr>
          <w:rFonts w:asciiTheme="minorHAnsi" w:hAnsiTheme="minorHAnsi" w:cstheme="minorHAnsi"/>
          <w:iCs/>
        </w:rPr>
        <w:t xml:space="preserve"> in zehn </w:t>
      </w:r>
      <w:r w:rsidR="004E0540">
        <w:rPr>
          <w:rFonts w:asciiTheme="minorHAnsi" w:hAnsiTheme="minorHAnsi" w:cstheme="minorHAnsi"/>
          <w:iCs/>
        </w:rPr>
        <w:t xml:space="preserve">übersichtliche Kriterien </w:t>
      </w:r>
      <w:r w:rsidR="0036040E">
        <w:rPr>
          <w:rFonts w:asciiTheme="minorHAnsi" w:hAnsiTheme="minorHAnsi" w:cstheme="minorHAnsi"/>
          <w:iCs/>
        </w:rPr>
        <w:t>zusammen. Da</w:t>
      </w:r>
      <w:r w:rsidR="00CE03E3">
        <w:rPr>
          <w:rFonts w:asciiTheme="minorHAnsi" w:hAnsiTheme="minorHAnsi" w:cstheme="minorHAnsi"/>
          <w:iCs/>
        </w:rPr>
        <w:t>für</w:t>
      </w:r>
      <w:r w:rsidR="0036040E">
        <w:rPr>
          <w:rFonts w:asciiTheme="minorHAnsi" w:hAnsiTheme="minorHAnsi" w:cstheme="minorHAnsi"/>
          <w:iCs/>
        </w:rPr>
        <w:t xml:space="preserve"> nutzt </w:t>
      </w:r>
      <w:r w:rsidR="007D146B">
        <w:rPr>
          <w:rFonts w:asciiTheme="minorHAnsi" w:hAnsiTheme="minorHAnsi" w:cstheme="minorHAnsi"/>
          <w:iCs/>
        </w:rPr>
        <w:t>er</w:t>
      </w:r>
      <w:r w:rsidR="0036040E">
        <w:rPr>
          <w:rFonts w:asciiTheme="minorHAnsi" w:hAnsiTheme="minorHAnsi" w:cstheme="minorHAnsi"/>
          <w:iCs/>
        </w:rPr>
        <w:t xml:space="preserve"> </w:t>
      </w:r>
      <w:r w:rsidR="00316098">
        <w:rPr>
          <w:rFonts w:asciiTheme="minorHAnsi" w:hAnsiTheme="minorHAnsi" w:cstheme="minorHAnsi"/>
          <w:iCs/>
        </w:rPr>
        <w:t xml:space="preserve">seine langjährige Erfahrung </w:t>
      </w:r>
      <w:r w:rsidR="007C2D34">
        <w:rPr>
          <w:rFonts w:asciiTheme="minorHAnsi" w:hAnsiTheme="minorHAnsi" w:cstheme="minorHAnsi"/>
          <w:iCs/>
        </w:rPr>
        <w:t>aus seinem privaten Bereich</w:t>
      </w:r>
      <w:r w:rsidR="00A713A7">
        <w:rPr>
          <w:rFonts w:asciiTheme="minorHAnsi" w:hAnsiTheme="minorHAnsi" w:cstheme="minorHAnsi"/>
          <w:iCs/>
        </w:rPr>
        <w:t xml:space="preserve"> sowie aus </w:t>
      </w:r>
      <w:r w:rsidR="00316098">
        <w:rPr>
          <w:rFonts w:asciiTheme="minorHAnsi" w:hAnsiTheme="minorHAnsi" w:cstheme="minorHAnsi"/>
          <w:iCs/>
        </w:rPr>
        <w:t>Sozialarbeit</w:t>
      </w:r>
      <w:r w:rsidR="002C0F27">
        <w:rPr>
          <w:rFonts w:asciiTheme="minorHAnsi" w:hAnsiTheme="minorHAnsi" w:cstheme="minorHAnsi"/>
          <w:iCs/>
        </w:rPr>
        <w:t>,</w:t>
      </w:r>
      <w:r w:rsidR="00316098">
        <w:rPr>
          <w:rFonts w:asciiTheme="minorHAnsi" w:hAnsiTheme="minorHAnsi" w:cstheme="minorHAnsi"/>
          <w:iCs/>
        </w:rPr>
        <w:t xml:space="preserve"> Beratung</w:t>
      </w:r>
      <w:r w:rsidR="002C0F27">
        <w:rPr>
          <w:rFonts w:asciiTheme="minorHAnsi" w:hAnsiTheme="minorHAnsi" w:cstheme="minorHAnsi"/>
          <w:iCs/>
        </w:rPr>
        <w:t xml:space="preserve"> und Supervision</w:t>
      </w:r>
      <w:r w:rsidR="009207EF">
        <w:rPr>
          <w:rFonts w:asciiTheme="minorHAnsi" w:hAnsiTheme="minorHAnsi" w:cstheme="minorHAnsi"/>
          <w:iCs/>
        </w:rPr>
        <w:t xml:space="preserve">. </w:t>
      </w:r>
      <w:r w:rsidR="004054D9">
        <w:rPr>
          <w:rFonts w:asciiTheme="minorHAnsi" w:hAnsiTheme="minorHAnsi" w:cstheme="minorHAnsi"/>
          <w:iCs/>
        </w:rPr>
        <w:t>Der Theologe</w:t>
      </w:r>
      <w:r w:rsidR="00CE03E3">
        <w:rPr>
          <w:rFonts w:asciiTheme="minorHAnsi" w:hAnsiTheme="minorHAnsi" w:cstheme="minorHAnsi"/>
          <w:iCs/>
        </w:rPr>
        <w:t xml:space="preserve"> </w:t>
      </w:r>
      <w:r w:rsidR="004054D9">
        <w:rPr>
          <w:rFonts w:asciiTheme="minorHAnsi" w:hAnsiTheme="minorHAnsi" w:cstheme="minorHAnsi"/>
          <w:iCs/>
        </w:rPr>
        <w:t>sieht</w:t>
      </w:r>
      <w:r w:rsidR="00CE03E3">
        <w:rPr>
          <w:rFonts w:asciiTheme="minorHAnsi" w:hAnsiTheme="minorHAnsi" w:cstheme="minorHAnsi"/>
          <w:iCs/>
        </w:rPr>
        <w:t xml:space="preserve"> ein </w:t>
      </w:r>
      <w:r w:rsidR="004054D9">
        <w:rPr>
          <w:rFonts w:asciiTheme="minorHAnsi" w:hAnsiTheme="minorHAnsi" w:cstheme="minorHAnsi"/>
          <w:iCs/>
        </w:rPr>
        <w:t xml:space="preserve">grundsätzliches </w:t>
      </w:r>
      <w:r w:rsidR="00CE03E3">
        <w:rPr>
          <w:rFonts w:asciiTheme="minorHAnsi" w:hAnsiTheme="minorHAnsi" w:cstheme="minorHAnsi"/>
          <w:iCs/>
        </w:rPr>
        <w:t>Angewiesensein auf andere und</w:t>
      </w:r>
      <w:r w:rsidR="004054D9">
        <w:rPr>
          <w:rFonts w:asciiTheme="minorHAnsi" w:hAnsiTheme="minorHAnsi" w:cstheme="minorHAnsi"/>
          <w:iCs/>
        </w:rPr>
        <w:t xml:space="preserve"> den Drang zu helfen als menschliche Wesensmerkmal</w:t>
      </w:r>
      <w:r w:rsidR="00E53F57">
        <w:rPr>
          <w:rFonts w:asciiTheme="minorHAnsi" w:hAnsiTheme="minorHAnsi" w:cstheme="minorHAnsi"/>
          <w:iCs/>
        </w:rPr>
        <w:t>e</w:t>
      </w:r>
      <w:r w:rsidR="00A713A7">
        <w:rPr>
          <w:rFonts w:asciiTheme="minorHAnsi" w:hAnsiTheme="minorHAnsi" w:cstheme="minorHAnsi"/>
          <w:iCs/>
        </w:rPr>
        <w:t xml:space="preserve"> und beruft sich bei der Veranschaulichung des „hilfreichen Helfens“ auf das Vorbild der biblischen Geschichte vom „Barmherzigen Samariter“.</w:t>
      </w:r>
    </w:p>
    <w:p w14:paraId="5682B237" w14:textId="77777777" w:rsidR="009264E2" w:rsidRDefault="009264E2" w:rsidP="00FC74B2">
      <w:pPr>
        <w:rPr>
          <w:rFonts w:asciiTheme="minorHAnsi" w:hAnsiTheme="minorHAnsi" w:cstheme="minorHAnsi"/>
          <w:iCs/>
        </w:rPr>
      </w:pPr>
    </w:p>
    <w:p w14:paraId="6746F08D" w14:textId="6034B5B5" w:rsidR="00EF543A" w:rsidRDefault="00A713A7" w:rsidP="00FC74B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Mit seinem Buch </w:t>
      </w:r>
      <w:r w:rsidR="00CE03E3">
        <w:rPr>
          <w:rFonts w:asciiTheme="minorHAnsi" w:hAnsiTheme="minorHAnsi" w:cstheme="minorHAnsi"/>
          <w:iCs/>
        </w:rPr>
        <w:t xml:space="preserve">lädt ein, sich </w:t>
      </w:r>
      <w:r w:rsidR="004054D9">
        <w:rPr>
          <w:rFonts w:asciiTheme="minorHAnsi" w:hAnsiTheme="minorHAnsi" w:cstheme="minorHAnsi"/>
          <w:iCs/>
        </w:rPr>
        <w:t>unbewusste Mechanismen des Helfens</w:t>
      </w:r>
      <w:r w:rsidR="00CE03E3">
        <w:rPr>
          <w:rFonts w:asciiTheme="minorHAnsi" w:hAnsiTheme="minorHAnsi" w:cstheme="minorHAnsi"/>
          <w:iCs/>
        </w:rPr>
        <w:t xml:space="preserve"> bewusst zu machen sowie eigene Grenzen und die des Gegenübers wahrzunehmen.</w:t>
      </w:r>
      <w:r w:rsidR="007C2D34" w:rsidRPr="007C2D34">
        <w:rPr>
          <w:rFonts w:asciiTheme="minorHAnsi" w:hAnsiTheme="minorHAnsi" w:cstheme="minorHAnsi"/>
          <w:iCs/>
        </w:rPr>
        <w:t xml:space="preserve"> </w:t>
      </w:r>
      <w:r w:rsidR="009207EF">
        <w:rPr>
          <w:rFonts w:asciiTheme="minorHAnsi" w:hAnsiTheme="minorHAnsi" w:cstheme="minorHAnsi"/>
          <w:iCs/>
        </w:rPr>
        <w:t xml:space="preserve">Lyrische Texte des Autors, die von berührenden Begegnungen mit Menschen im Gefängnis zeugen, bereichern </w:t>
      </w:r>
      <w:r w:rsidR="0036040E">
        <w:rPr>
          <w:rFonts w:asciiTheme="minorHAnsi" w:hAnsiTheme="minorHAnsi" w:cstheme="minorHAnsi"/>
          <w:iCs/>
        </w:rPr>
        <w:t>seine</w:t>
      </w:r>
      <w:r w:rsidR="009207EF">
        <w:rPr>
          <w:rFonts w:asciiTheme="minorHAnsi" w:hAnsiTheme="minorHAnsi" w:cstheme="minorHAnsi"/>
          <w:iCs/>
        </w:rPr>
        <w:t xml:space="preserve"> praktischen</w:t>
      </w:r>
      <w:r w:rsidR="004E0540">
        <w:rPr>
          <w:rFonts w:asciiTheme="minorHAnsi" w:hAnsiTheme="minorHAnsi" w:cstheme="minorHAnsi"/>
          <w:iCs/>
        </w:rPr>
        <w:t xml:space="preserve"> Überlegungen.</w:t>
      </w:r>
    </w:p>
    <w:p w14:paraId="143BDAA4" w14:textId="573F7BC0" w:rsidR="009264E2" w:rsidRDefault="009264E2" w:rsidP="00FC74B2">
      <w:pPr>
        <w:rPr>
          <w:rFonts w:asciiTheme="minorHAnsi" w:hAnsiTheme="minorHAnsi" w:cstheme="minorHAnsi"/>
          <w:iCs/>
        </w:rPr>
      </w:pPr>
    </w:p>
    <w:p w14:paraId="397B5B1A" w14:textId="3A8D9B47" w:rsidR="009264E2" w:rsidRDefault="00A713A7" w:rsidP="00FC74B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Entstanden ist so ein </w:t>
      </w:r>
      <w:r w:rsidR="009264E2">
        <w:rPr>
          <w:rFonts w:asciiTheme="minorHAnsi" w:hAnsiTheme="minorHAnsi" w:cstheme="minorHAnsi"/>
          <w:iCs/>
        </w:rPr>
        <w:t xml:space="preserve">praxisnaher Leitfaden für Menschen in sozialen Berufen und im Ehrenamt, aber auch für alle, die in ihrem privaten Umfeld im sozialen Bereich Hilfestellungen anbieten und Verantwortung übernehmen. </w:t>
      </w:r>
    </w:p>
    <w:p w14:paraId="7FA39425" w14:textId="77777777" w:rsidR="00CE03E3" w:rsidRDefault="00CE03E3" w:rsidP="00FC74B2">
      <w:pPr>
        <w:rPr>
          <w:rFonts w:asciiTheme="minorHAnsi" w:hAnsiTheme="minorHAnsi" w:cstheme="minorHAnsi"/>
          <w:iCs/>
        </w:rPr>
      </w:pPr>
    </w:p>
    <w:p w14:paraId="1B19C0F2" w14:textId="77777777" w:rsidR="00FC74B2" w:rsidRPr="009207EF" w:rsidRDefault="00FC74B2" w:rsidP="00FC74B2">
      <w:pPr>
        <w:rPr>
          <w:rFonts w:asciiTheme="minorHAnsi" w:hAnsiTheme="minorHAnsi" w:cstheme="minorHAnsi"/>
          <w:i/>
        </w:rPr>
      </w:pPr>
      <w:r w:rsidRPr="009207EF">
        <w:rPr>
          <w:rFonts w:asciiTheme="minorHAnsi" w:hAnsiTheme="minorHAnsi" w:cstheme="minorHAnsi"/>
          <w:i/>
        </w:rPr>
        <w:t xml:space="preserve">Der Autor: </w:t>
      </w:r>
    </w:p>
    <w:p w14:paraId="4C675367" w14:textId="2AF252C9" w:rsidR="00FC74B2" w:rsidRPr="009207EF" w:rsidRDefault="005D6879" w:rsidP="00FC74B2">
      <w:pPr>
        <w:rPr>
          <w:rFonts w:asciiTheme="minorHAnsi" w:hAnsiTheme="minorHAnsi" w:cstheme="minorHAnsi"/>
        </w:rPr>
      </w:pPr>
      <w:r w:rsidRPr="009207EF">
        <w:rPr>
          <w:rFonts w:asciiTheme="minorHAnsi" w:hAnsiTheme="minorHAnsi" w:cstheme="minorHAnsi"/>
          <w:caps/>
          <w:lang w:val="de-AT"/>
        </w:rPr>
        <w:t>Mar</w:t>
      </w:r>
      <w:r w:rsidR="00C7704D" w:rsidRPr="009207EF">
        <w:rPr>
          <w:rFonts w:asciiTheme="minorHAnsi" w:hAnsiTheme="minorHAnsi" w:cstheme="minorHAnsi"/>
          <w:caps/>
          <w:lang w:val="de-AT"/>
        </w:rPr>
        <w:t>Kus Fellinger</w:t>
      </w:r>
      <w:r w:rsidR="00FC74B2" w:rsidRPr="009207EF">
        <w:rPr>
          <w:rFonts w:asciiTheme="minorHAnsi" w:hAnsiTheme="minorHAnsi" w:cstheme="minorHAnsi"/>
          <w:smallCaps/>
          <w:lang w:val="de-AT"/>
        </w:rPr>
        <w:t xml:space="preserve">, </w:t>
      </w:r>
      <w:proofErr w:type="spellStart"/>
      <w:r w:rsidR="002C0F27">
        <w:rPr>
          <w:rFonts w:asciiTheme="minorHAnsi" w:hAnsiTheme="minorHAnsi" w:cstheme="minorHAnsi"/>
        </w:rPr>
        <w:t>MTh</w:t>
      </w:r>
      <w:proofErr w:type="spellEnd"/>
      <w:r w:rsidR="002C0F27">
        <w:rPr>
          <w:rFonts w:asciiTheme="minorHAnsi" w:hAnsiTheme="minorHAnsi" w:cstheme="minorHAnsi"/>
        </w:rPr>
        <w:t>, DSA, geb.</w:t>
      </w:r>
      <w:r w:rsidR="00FC74B2" w:rsidRPr="009207EF">
        <w:rPr>
          <w:rFonts w:asciiTheme="minorHAnsi" w:hAnsiTheme="minorHAnsi" w:cstheme="minorHAnsi"/>
        </w:rPr>
        <w:t xml:space="preserve"> 19</w:t>
      </w:r>
      <w:r w:rsidR="00501D00" w:rsidRPr="009207EF">
        <w:rPr>
          <w:rFonts w:asciiTheme="minorHAnsi" w:hAnsiTheme="minorHAnsi" w:cstheme="minorHAnsi"/>
        </w:rPr>
        <w:t>62</w:t>
      </w:r>
      <w:r w:rsidR="00FC74B2" w:rsidRPr="009207EF">
        <w:rPr>
          <w:rFonts w:asciiTheme="minorHAnsi" w:hAnsiTheme="minorHAnsi" w:cstheme="minorHAnsi"/>
        </w:rPr>
        <w:t xml:space="preserve">, </w:t>
      </w:r>
      <w:r w:rsidR="00501D00" w:rsidRPr="009207EF">
        <w:rPr>
          <w:rFonts w:asciiTheme="minorHAnsi" w:hAnsiTheme="minorHAnsi" w:cstheme="minorHAnsi"/>
        </w:rPr>
        <w:t xml:space="preserve">ist </w:t>
      </w:r>
      <w:r w:rsidR="00B726D5">
        <w:rPr>
          <w:rFonts w:asciiTheme="minorHAnsi" w:hAnsiTheme="minorHAnsi" w:cstheme="minorHAnsi"/>
        </w:rPr>
        <w:t xml:space="preserve">Leiter der evangelischen Gefängnisseelsorge in Niederösterreich und Sprecher </w:t>
      </w:r>
      <w:r w:rsidR="00D3105C">
        <w:rPr>
          <w:rFonts w:asciiTheme="minorHAnsi" w:hAnsiTheme="minorHAnsi" w:cstheme="minorHAnsi"/>
        </w:rPr>
        <w:t xml:space="preserve">der evangelischen Seelsorge Österreichs. Der </w:t>
      </w:r>
      <w:r w:rsidR="00501D00" w:rsidRPr="009207EF">
        <w:rPr>
          <w:rFonts w:asciiTheme="minorHAnsi" w:hAnsiTheme="minorHAnsi" w:cstheme="minorHAnsi"/>
        </w:rPr>
        <w:t xml:space="preserve">diplomierte Sozialarbeiter </w:t>
      </w:r>
      <w:r w:rsidR="00CA0F11" w:rsidRPr="009207EF">
        <w:rPr>
          <w:rFonts w:asciiTheme="minorHAnsi" w:hAnsiTheme="minorHAnsi" w:cstheme="minorHAnsi"/>
        </w:rPr>
        <w:t>ha</w:t>
      </w:r>
      <w:r w:rsidR="00501D00" w:rsidRPr="009207EF">
        <w:rPr>
          <w:rFonts w:asciiTheme="minorHAnsi" w:hAnsiTheme="minorHAnsi" w:cstheme="minorHAnsi"/>
        </w:rPr>
        <w:t xml:space="preserve">t langjährige Erfahrung </w:t>
      </w:r>
      <w:r w:rsidR="00CA0F11" w:rsidRPr="009207EF">
        <w:rPr>
          <w:rFonts w:asciiTheme="minorHAnsi" w:hAnsiTheme="minorHAnsi" w:cstheme="minorHAnsi"/>
        </w:rPr>
        <w:t xml:space="preserve">in </w:t>
      </w:r>
      <w:r w:rsidR="00B726D5">
        <w:rPr>
          <w:rFonts w:asciiTheme="minorHAnsi" w:hAnsiTheme="minorHAnsi" w:cstheme="minorHAnsi"/>
        </w:rPr>
        <w:t xml:space="preserve">systemischer Beratung und als Supervisor in </w:t>
      </w:r>
      <w:r w:rsidR="00CA0F11" w:rsidRPr="009207EF">
        <w:rPr>
          <w:rFonts w:asciiTheme="minorHAnsi" w:hAnsiTheme="minorHAnsi" w:cstheme="minorHAnsi"/>
        </w:rPr>
        <w:t>unterschiedlichen</w:t>
      </w:r>
      <w:r w:rsidR="00501D00" w:rsidRPr="009207EF">
        <w:rPr>
          <w:rFonts w:asciiTheme="minorHAnsi" w:hAnsiTheme="minorHAnsi" w:cstheme="minorHAnsi"/>
        </w:rPr>
        <w:t xml:space="preserve"> Non-Profit</w:t>
      </w:r>
      <w:r w:rsidR="00CA0F11" w:rsidRPr="009207EF">
        <w:rPr>
          <w:rFonts w:asciiTheme="minorHAnsi" w:hAnsiTheme="minorHAnsi" w:cstheme="minorHAnsi"/>
        </w:rPr>
        <w:t>-</w:t>
      </w:r>
      <w:r w:rsidR="00501D00" w:rsidRPr="009207EF">
        <w:rPr>
          <w:rFonts w:asciiTheme="minorHAnsi" w:hAnsiTheme="minorHAnsi" w:cstheme="minorHAnsi"/>
        </w:rPr>
        <w:t>Bereich</w:t>
      </w:r>
      <w:r w:rsidR="00CA0F11" w:rsidRPr="009207EF">
        <w:rPr>
          <w:rFonts w:asciiTheme="minorHAnsi" w:hAnsiTheme="minorHAnsi" w:cstheme="minorHAnsi"/>
        </w:rPr>
        <w:t>en</w:t>
      </w:r>
      <w:r w:rsidR="00B726D5">
        <w:rPr>
          <w:rFonts w:asciiTheme="minorHAnsi" w:hAnsiTheme="minorHAnsi" w:cstheme="minorHAnsi"/>
        </w:rPr>
        <w:t>.</w:t>
      </w:r>
    </w:p>
    <w:p w14:paraId="06A888FA" w14:textId="77777777" w:rsidR="002C0F27" w:rsidRDefault="002C0F27" w:rsidP="00FC74B2">
      <w:pPr>
        <w:rPr>
          <w:rFonts w:asciiTheme="minorHAnsi" w:hAnsiTheme="minorHAnsi" w:cstheme="minorHAnsi"/>
        </w:rPr>
      </w:pPr>
    </w:p>
    <w:p w14:paraId="2083628E" w14:textId="77777777" w:rsidR="00AE1E74" w:rsidRDefault="00AE1E74"/>
    <w:sectPr w:rsidR="00AE1E74">
      <w:headerReference w:type="default" r:id="rId8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165E" w14:textId="77777777" w:rsidR="008A5270" w:rsidRDefault="008A5270">
      <w:r>
        <w:separator/>
      </w:r>
    </w:p>
  </w:endnote>
  <w:endnote w:type="continuationSeparator" w:id="0">
    <w:p w14:paraId="07369FA7" w14:textId="77777777" w:rsidR="008A5270" w:rsidRDefault="008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D42" w14:textId="77777777" w:rsidR="008A5270" w:rsidRDefault="008A5270">
      <w:r>
        <w:separator/>
      </w:r>
    </w:p>
  </w:footnote>
  <w:footnote w:type="continuationSeparator" w:id="0">
    <w:p w14:paraId="79E6C857" w14:textId="77777777" w:rsidR="008A5270" w:rsidRDefault="008A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D83" w14:textId="77777777" w:rsidR="00AD6A2F" w:rsidRDefault="00136007">
    <w:pPr>
      <w:pStyle w:val="berschrift3"/>
      <w:jc w:val="left"/>
    </w:pPr>
  </w:p>
  <w:p w14:paraId="7689C5D1" w14:textId="77777777" w:rsidR="00AD6A2F" w:rsidRDefault="00136007">
    <w:pPr>
      <w:pStyle w:val="berschrift3"/>
      <w:jc w:val="left"/>
    </w:pPr>
  </w:p>
  <w:p w14:paraId="1E76CADB" w14:textId="0EEB3902" w:rsidR="00AD6A2F" w:rsidRPr="00400EA7" w:rsidRDefault="00A1768A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77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B2"/>
    <w:rsid w:val="00040F67"/>
    <w:rsid w:val="00046FED"/>
    <w:rsid w:val="00055364"/>
    <w:rsid w:val="00071F03"/>
    <w:rsid w:val="000772B2"/>
    <w:rsid w:val="00081D0F"/>
    <w:rsid w:val="000937FA"/>
    <w:rsid w:val="000C72D9"/>
    <w:rsid w:val="001B4E47"/>
    <w:rsid w:val="00210324"/>
    <w:rsid w:val="0023245A"/>
    <w:rsid w:val="00263092"/>
    <w:rsid w:val="002C0F27"/>
    <w:rsid w:val="00300700"/>
    <w:rsid w:val="00316098"/>
    <w:rsid w:val="0036040E"/>
    <w:rsid w:val="004054D9"/>
    <w:rsid w:val="00473910"/>
    <w:rsid w:val="0049368E"/>
    <w:rsid w:val="004B0B8C"/>
    <w:rsid w:val="004E0540"/>
    <w:rsid w:val="00501D00"/>
    <w:rsid w:val="00536067"/>
    <w:rsid w:val="00561D16"/>
    <w:rsid w:val="005C6F77"/>
    <w:rsid w:val="005D6879"/>
    <w:rsid w:val="00691193"/>
    <w:rsid w:val="00720860"/>
    <w:rsid w:val="0075196A"/>
    <w:rsid w:val="007632E8"/>
    <w:rsid w:val="007A49F8"/>
    <w:rsid w:val="007C2D34"/>
    <w:rsid w:val="007D146B"/>
    <w:rsid w:val="007E2752"/>
    <w:rsid w:val="007F365A"/>
    <w:rsid w:val="008238FD"/>
    <w:rsid w:val="00855AB4"/>
    <w:rsid w:val="00895512"/>
    <w:rsid w:val="008A5270"/>
    <w:rsid w:val="009207EF"/>
    <w:rsid w:val="009264E2"/>
    <w:rsid w:val="00944193"/>
    <w:rsid w:val="0096310E"/>
    <w:rsid w:val="00996A1F"/>
    <w:rsid w:val="009A753E"/>
    <w:rsid w:val="009B7E5B"/>
    <w:rsid w:val="009F2F60"/>
    <w:rsid w:val="00A1768A"/>
    <w:rsid w:val="00A713A7"/>
    <w:rsid w:val="00A759C8"/>
    <w:rsid w:val="00A85947"/>
    <w:rsid w:val="00AE1E74"/>
    <w:rsid w:val="00B137C8"/>
    <w:rsid w:val="00B50BF0"/>
    <w:rsid w:val="00B726D5"/>
    <w:rsid w:val="00C71B19"/>
    <w:rsid w:val="00C7704D"/>
    <w:rsid w:val="00CA0F11"/>
    <w:rsid w:val="00CD7D39"/>
    <w:rsid w:val="00CE03E3"/>
    <w:rsid w:val="00D3105C"/>
    <w:rsid w:val="00D42AB9"/>
    <w:rsid w:val="00D568DE"/>
    <w:rsid w:val="00D90ED4"/>
    <w:rsid w:val="00DA768D"/>
    <w:rsid w:val="00DC01C7"/>
    <w:rsid w:val="00DD6722"/>
    <w:rsid w:val="00E53F57"/>
    <w:rsid w:val="00E87D67"/>
    <w:rsid w:val="00EA4004"/>
    <w:rsid w:val="00EB5DF8"/>
    <w:rsid w:val="00ED154D"/>
    <w:rsid w:val="00ED26EB"/>
    <w:rsid w:val="00EF543A"/>
    <w:rsid w:val="00F127AF"/>
    <w:rsid w:val="00F52036"/>
    <w:rsid w:val="00FC57AB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1756"/>
  <w15:docId w15:val="{C27E509C-D8BD-44D1-AC5F-862B47B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4B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FC74B2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C74B2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FC74B2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C74B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FC74B2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FC74B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C74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4B2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ext">
    <w:name w:val="Text"/>
    <w:basedOn w:val="Standard"/>
    <w:rsid w:val="007E2752"/>
    <w:pPr>
      <w:spacing w:after="240" w:line="360" w:lineRule="auto"/>
    </w:pPr>
    <w:rPr>
      <w:rFonts w:ascii="Arial" w:eastAsiaTheme="minorHAnsi" w:hAnsi="Arial" w:cs="Arial"/>
      <w:sz w:val="28"/>
      <w:szCs w:val="2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2022-10-24T08:10:00Z</cp:lastPrinted>
  <dcterms:created xsi:type="dcterms:W3CDTF">2023-02-14T07:45:00Z</dcterms:created>
  <dcterms:modified xsi:type="dcterms:W3CDTF">2023-02-14T07:45:00Z</dcterms:modified>
</cp:coreProperties>
</file>